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E4405" w14:textId="520CE2B0" w:rsidR="004D7F51" w:rsidRPr="005D036A" w:rsidRDefault="005D036A" w:rsidP="005D036A">
      <w:pPr>
        <w:pStyle w:val="NoSpacing"/>
        <w:jc w:val="center"/>
        <w:rPr>
          <w:b/>
        </w:rPr>
      </w:pPr>
      <w:r w:rsidRPr="005D036A">
        <w:rPr>
          <w:b/>
        </w:rPr>
        <w:t>Development Unit Guide</w:t>
      </w:r>
    </w:p>
    <w:p w14:paraId="5BAB3493" w14:textId="2728CDA3" w:rsidR="005D036A" w:rsidRPr="005D036A" w:rsidRDefault="005D036A" w:rsidP="005D036A">
      <w:pPr>
        <w:pStyle w:val="NoSpacing"/>
        <w:rPr>
          <w:b/>
        </w:rPr>
      </w:pPr>
      <w:r w:rsidRPr="005D036A">
        <w:rPr>
          <w:b/>
        </w:rPr>
        <w:t>Important Dates</w:t>
      </w:r>
    </w:p>
    <w:p w14:paraId="252B5AB8" w14:textId="77777777" w:rsidR="005D036A" w:rsidRDefault="005D036A" w:rsidP="005D036A">
      <w:pPr>
        <w:pStyle w:val="NoSpacing"/>
      </w:pPr>
    </w:p>
    <w:p w14:paraId="3062CB90" w14:textId="644E6823" w:rsidR="005D036A" w:rsidRDefault="005D036A" w:rsidP="005D036A">
      <w:pPr>
        <w:pStyle w:val="NoSpacing"/>
      </w:pPr>
      <w:r>
        <w:t xml:space="preserve">Quiz: April 18, 2014 (50 </w:t>
      </w:r>
      <w:proofErr w:type="spellStart"/>
      <w:r>
        <w:t>pts</w:t>
      </w:r>
      <w:proofErr w:type="spellEnd"/>
      <w:r>
        <w:t>)</w:t>
      </w:r>
    </w:p>
    <w:p w14:paraId="692D3A11" w14:textId="2AA31C65" w:rsidR="005D036A" w:rsidRPr="005D036A" w:rsidRDefault="005D036A" w:rsidP="005D036A">
      <w:pPr>
        <w:pStyle w:val="NoSpacing"/>
      </w:pPr>
      <w:r>
        <w:t xml:space="preserve">Project: April 25, 2014 (100 </w:t>
      </w:r>
      <w:proofErr w:type="spellStart"/>
      <w:r>
        <w:t>pts</w:t>
      </w:r>
      <w:proofErr w:type="spellEnd"/>
      <w:r>
        <w:t>)</w:t>
      </w:r>
    </w:p>
    <w:p w14:paraId="616DA1C6" w14:textId="77777777" w:rsidR="005D036A" w:rsidRDefault="005D036A" w:rsidP="005D036A">
      <w:pPr>
        <w:pStyle w:val="NoSpacing"/>
      </w:pPr>
    </w:p>
    <w:p w14:paraId="03C7E856" w14:textId="6AE324FF" w:rsidR="005D036A" w:rsidRDefault="005D036A" w:rsidP="005D036A">
      <w:pPr>
        <w:pStyle w:val="NoSpacing"/>
        <w:rPr>
          <w:b/>
        </w:rPr>
      </w:pPr>
      <w:r w:rsidRPr="005D036A">
        <w:rPr>
          <w:b/>
        </w:rPr>
        <w:t>Readings</w:t>
      </w:r>
    </w:p>
    <w:p w14:paraId="72DFF0C4" w14:textId="5BEFD992" w:rsidR="009E0235" w:rsidRDefault="009E0235" w:rsidP="005D036A">
      <w:pPr>
        <w:pStyle w:val="NoSpacing"/>
      </w:pPr>
    </w:p>
    <w:p w14:paraId="33764989" w14:textId="44150B40" w:rsidR="009E0235" w:rsidRPr="005D036A" w:rsidRDefault="009E0235" w:rsidP="005D036A">
      <w:pPr>
        <w:pStyle w:val="NoSpacing"/>
        <w:rPr>
          <w:b/>
        </w:rPr>
      </w:pPr>
      <w:r>
        <w:t xml:space="preserve">Meyers, D. G. (2007). </w:t>
      </w:r>
      <w:r>
        <w:rPr>
          <w:i/>
        </w:rPr>
        <w:t>Psychology</w:t>
      </w:r>
      <w:r>
        <w:t>. Holland, Michigan: Worth Publishing.</w:t>
      </w:r>
      <w:r w:rsidR="006E3090">
        <w:t xml:space="preserve"> </w:t>
      </w:r>
      <w:proofErr w:type="spellStart"/>
      <w:r w:rsidR="006E3090">
        <w:t>Pg</w:t>
      </w:r>
      <w:proofErr w:type="spellEnd"/>
      <w:r w:rsidR="006E3090">
        <w:t xml:space="preserve"> 138-195 Chapter 4</w:t>
      </w:r>
    </w:p>
    <w:p w14:paraId="765D6C57" w14:textId="77777777" w:rsidR="006E3090" w:rsidRDefault="006E3090" w:rsidP="005D036A">
      <w:pPr>
        <w:pStyle w:val="NoSpacing"/>
        <w:rPr>
          <w:b/>
        </w:rPr>
      </w:pPr>
    </w:p>
    <w:p w14:paraId="3FBDAEAE" w14:textId="3A588888" w:rsidR="005D036A" w:rsidRDefault="005D036A" w:rsidP="005D036A">
      <w:pPr>
        <w:pStyle w:val="NoSpacing"/>
        <w:rPr>
          <w:b/>
        </w:rPr>
      </w:pPr>
      <w:r w:rsidRPr="005D036A">
        <w:rPr>
          <w:b/>
        </w:rPr>
        <w:t>Key Terms</w:t>
      </w:r>
    </w:p>
    <w:p w14:paraId="61A2DC5A" w14:textId="45AEE1E5" w:rsidR="009E0235" w:rsidRDefault="009E0235" w:rsidP="005D036A">
      <w:pPr>
        <w:pStyle w:val="NoSpacing"/>
        <w:rPr>
          <w:b/>
        </w:rPr>
      </w:pPr>
    </w:p>
    <w:p w14:paraId="27787063" w14:textId="77777777" w:rsidR="00927B18" w:rsidRDefault="00927B18" w:rsidP="005D036A">
      <w:pPr>
        <w:pStyle w:val="NoSpacing"/>
        <w:rPr>
          <w:u w:val="single"/>
        </w:rPr>
        <w:sectPr w:rsidR="00927B18" w:rsidSect="00927B18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7C4E1F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lastRenderedPageBreak/>
        <w:t>Accommodation</w:t>
      </w:r>
    </w:p>
    <w:p w14:paraId="05CDD208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Adolescence</w:t>
      </w:r>
    </w:p>
    <w:p w14:paraId="43FF3D6B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Alzheimer’s disease</w:t>
      </w:r>
    </w:p>
    <w:p w14:paraId="31E41AC6" w14:textId="77777777" w:rsidR="00927B18" w:rsidRP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t>Anxious Attachment</w:t>
      </w:r>
    </w:p>
    <w:p w14:paraId="16E3DCCC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Assimilation</w:t>
      </w:r>
    </w:p>
    <w:p w14:paraId="3E9A40CC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Attachment</w:t>
      </w:r>
    </w:p>
    <w:p w14:paraId="3EB49EE9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Autism</w:t>
      </w:r>
    </w:p>
    <w:p w14:paraId="32413174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t>Avoidant Attachment</w:t>
      </w:r>
    </w:p>
    <w:p w14:paraId="0A12FCB2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Basic Trust</w:t>
      </w:r>
    </w:p>
    <w:p w14:paraId="1574EC11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Cognition</w:t>
      </w:r>
    </w:p>
    <w:p w14:paraId="419112E1" w14:textId="77777777" w:rsidR="00927B18" w:rsidRP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t>Concepts of conservation</w:t>
      </w:r>
    </w:p>
    <w:p w14:paraId="758E1F3F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Concrete Operational Stage</w:t>
      </w:r>
    </w:p>
    <w:p w14:paraId="6851A819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Conservation</w:t>
      </w:r>
    </w:p>
    <w:p w14:paraId="1FAABCCC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t>Conventional moral reasoning</w:t>
      </w:r>
    </w:p>
    <w:p w14:paraId="74199F4B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Critical Period</w:t>
      </w:r>
    </w:p>
    <w:p w14:paraId="16010180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Cross-Sectional Study</w:t>
      </w:r>
    </w:p>
    <w:p w14:paraId="3FA34BB7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Crystallized Intelligence</w:t>
      </w:r>
    </w:p>
    <w:p w14:paraId="769C7881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Developmental psychology</w:t>
      </w:r>
    </w:p>
    <w:p w14:paraId="6BC7E293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Egocentrism</w:t>
      </w:r>
    </w:p>
    <w:p w14:paraId="6E4C0907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Embryo</w:t>
      </w:r>
    </w:p>
    <w:p w14:paraId="76033379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lastRenderedPageBreak/>
        <w:t>Fetal Alcohol Syndrome (FAS)</w:t>
      </w:r>
    </w:p>
    <w:p w14:paraId="73DA9261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Fetus</w:t>
      </w:r>
    </w:p>
    <w:p w14:paraId="232E82F5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Fluid Intelligence</w:t>
      </w:r>
    </w:p>
    <w:p w14:paraId="4A62C440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Formal Operational Stage</w:t>
      </w:r>
    </w:p>
    <w:p w14:paraId="4A0F9D85" w14:textId="77777777" w:rsidR="00927B18" w:rsidRDefault="00927B18" w:rsidP="00927B18">
      <w:pPr>
        <w:pStyle w:val="NoSpacing"/>
        <w:numPr>
          <w:ilvl w:val="0"/>
          <w:numId w:val="2"/>
        </w:numPr>
      </w:pPr>
      <w:r>
        <w:t>Gender</w:t>
      </w:r>
    </w:p>
    <w:p w14:paraId="541AE217" w14:textId="77777777" w:rsidR="00927B18" w:rsidRPr="00927B18" w:rsidRDefault="00927B18" w:rsidP="00927B18">
      <w:pPr>
        <w:pStyle w:val="NoSpacing"/>
        <w:numPr>
          <w:ilvl w:val="0"/>
          <w:numId w:val="2"/>
        </w:numPr>
      </w:pPr>
      <w:r>
        <w:t>Genetics</w:t>
      </w:r>
    </w:p>
    <w:p w14:paraId="26605FFA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Habituation</w:t>
      </w:r>
    </w:p>
    <w:p w14:paraId="5A4EC892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Identity</w:t>
      </w:r>
    </w:p>
    <w:p w14:paraId="1B715F36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Imprinting</w:t>
      </w:r>
    </w:p>
    <w:p w14:paraId="675E49BF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t>Insecure Attachment</w:t>
      </w:r>
    </w:p>
    <w:p w14:paraId="274007E5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Intimacy</w:t>
      </w:r>
    </w:p>
    <w:p w14:paraId="5E7B980F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Longitudinal Study</w:t>
      </w:r>
    </w:p>
    <w:p w14:paraId="4685564F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Maturation</w:t>
      </w:r>
    </w:p>
    <w:p w14:paraId="044CECE5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Menarche</w:t>
      </w:r>
    </w:p>
    <w:p w14:paraId="1628B8A7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Menopause</w:t>
      </w:r>
    </w:p>
    <w:p w14:paraId="33409FA2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t>Menopause</w:t>
      </w:r>
    </w:p>
    <w:p w14:paraId="5138CFD5" w14:textId="77777777" w:rsidR="00927B18" w:rsidRPr="00927B18" w:rsidRDefault="00927B18" w:rsidP="00927B18">
      <w:pPr>
        <w:pStyle w:val="NoSpacing"/>
        <w:numPr>
          <w:ilvl w:val="0"/>
          <w:numId w:val="2"/>
        </w:numPr>
      </w:pPr>
      <w:r>
        <w:t>Motor Development</w:t>
      </w:r>
    </w:p>
    <w:p w14:paraId="0B8A113F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Object Permanence</w:t>
      </w:r>
    </w:p>
    <w:p w14:paraId="4AC462D2" w14:textId="77777777" w:rsidR="00927B18" w:rsidRP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t>Parenting Styles</w:t>
      </w:r>
    </w:p>
    <w:p w14:paraId="6B0FF052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t>Post Conventional Moral Reasoning</w:t>
      </w:r>
    </w:p>
    <w:p w14:paraId="5D83786B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proofErr w:type="spellStart"/>
      <w:r>
        <w:t>Preconventional</w:t>
      </w:r>
      <w:proofErr w:type="spellEnd"/>
      <w:r>
        <w:t xml:space="preserve"> moral reasoning</w:t>
      </w:r>
    </w:p>
    <w:p w14:paraId="17AF79D0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lastRenderedPageBreak/>
        <w:t>Preoperational Stage</w:t>
      </w:r>
    </w:p>
    <w:p w14:paraId="41E0EB57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Primary Sex Characteristics</w:t>
      </w:r>
    </w:p>
    <w:p w14:paraId="6CB14D15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Puberty</w:t>
      </w:r>
    </w:p>
    <w:p w14:paraId="68E70EB8" w14:textId="77777777" w:rsidR="00927B18" w:rsidRPr="00927B18" w:rsidRDefault="00927B18" w:rsidP="00927B18">
      <w:pPr>
        <w:pStyle w:val="NoSpacing"/>
        <w:numPr>
          <w:ilvl w:val="0"/>
          <w:numId w:val="2"/>
        </w:numPr>
      </w:pPr>
      <w:r>
        <w:t>Reflexes</w:t>
      </w:r>
    </w:p>
    <w:p w14:paraId="032C9EDC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Rooting reflex</w:t>
      </w:r>
    </w:p>
    <w:p w14:paraId="61D7149E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Schema</w:t>
      </w:r>
    </w:p>
    <w:p w14:paraId="133EE22C" w14:textId="77777777" w:rsidR="00927B18" w:rsidRPr="00927B18" w:rsidRDefault="00927B18" w:rsidP="00927B18">
      <w:pPr>
        <w:pStyle w:val="NoSpacing"/>
        <w:numPr>
          <w:ilvl w:val="0"/>
          <w:numId w:val="2"/>
        </w:numPr>
      </w:pPr>
      <w:r>
        <w:t>Scheme</w:t>
      </w:r>
    </w:p>
    <w:p w14:paraId="6E776442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Secondary Sex Characteristics</w:t>
      </w:r>
    </w:p>
    <w:p w14:paraId="754E339B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t>Secure Attachment</w:t>
      </w:r>
    </w:p>
    <w:p w14:paraId="541EB66C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Self-concept</w:t>
      </w:r>
    </w:p>
    <w:p w14:paraId="3949237A" w14:textId="77777777" w:rsidR="00927B18" w:rsidRPr="00927B18" w:rsidRDefault="00927B18" w:rsidP="00927B18">
      <w:pPr>
        <w:pStyle w:val="NoSpacing"/>
        <w:numPr>
          <w:ilvl w:val="0"/>
          <w:numId w:val="2"/>
        </w:numPr>
      </w:pPr>
      <w:r>
        <w:t>Senile Dementia</w:t>
      </w:r>
    </w:p>
    <w:p w14:paraId="45E2DBC8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Sensorimotor Stage</w:t>
      </w:r>
    </w:p>
    <w:p w14:paraId="2B16670B" w14:textId="77777777" w:rsidR="00927B18" w:rsidRDefault="00927B18" w:rsidP="00927B18">
      <w:pPr>
        <w:pStyle w:val="NoSpacing"/>
        <w:numPr>
          <w:ilvl w:val="0"/>
          <w:numId w:val="2"/>
        </w:numPr>
      </w:pPr>
      <w:r>
        <w:t>Sensory Development</w:t>
      </w:r>
    </w:p>
    <w:p w14:paraId="157BCD3E" w14:textId="77777777" w:rsidR="00927B18" w:rsidRDefault="00927B18" w:rsidP="00927B18">
      <w:pPr>
        <w:pStyle w:val="NoSpacing"/>
        <w:numPr>
          <w:ilvl w:val="0"/>
          <w:numId w:val="2"/>
        </w:numPr>
      </w:pPr>
      <w:r>
        <w:t>Sex</w:t>
      </w:r>
    </w:p>
    <w:p w14:paraId="497D787F" w14:textId="77777777" w:rsidR="00927B18" w:rsidRDefault="00927B18" w:rsidP="00927B18">
      <w:pPr>
        <w:pStyle w:val="NoSpacing"/>
        <w:numPr>
          <w:ilvl w:val="0"/>
          <w:numId w:val="2"/>
        </w:numPr>
      </w:pPr>
      <w:r>
        <w:t>Sexual Orientation</w:t>
      </w:r>
    </w:p>
    <w:p w14:paraId="6D848A15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Social Clock</w:t>
      </w:r>
    </w:p>
    <w:p w14:paraId="10B241B1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Stranger Anxiety</w:t>
      </w:r>
    </w:p>
    <w:p w14:paraId="218ED2BC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t>Temperament</w:t>
      </w:r>
    </w:p>
    <w:p w14:paraId="7F3728F2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Teratogens</w:t>
      </w:r>
    </w:p>
    <w:p w14:paraId="022AC407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Theory of the Mind</w:t>
      </w:r>
    </w:p>
    <w:p w14:paraId="3DAEFA9D" w14:textId="77777777" w:rsidR="00927B18" w:rsidRPr="00927B18" w:rsidRDefault="00927B18" w:rsidP="00927B18">
      <w:pPr>
        <w:pStyle w:val="NoSpacing"/>
        <w:numPr>
          <w:ilvl w:val="0"/>
          <w:numId w:val="2"/>
        </w:numPr>
      </w:pPr>
      <w:r>
        <w:t>Twin Studies</w:t>
      </w:r>
    </w:p>
    <w:p w14:paraId="7CD12A1B" w14:textId="77777777" w:rsidR="00927B18" w:rsidRDefault="00927B18" w:rsidP="00927B18">
      <w:pPr>
        <w:pStyle w:val="NoSpacing"/>
        <w:numPr>
          <w:ilvl w:val="0"/>
          <w:numId w:val="2"/>
        </w:numPr>
        <w:rPr>
          <w:u w:val="single"/>
        </w:rPr>
      </w:pPr>
      <w:r>
        <w:rPr>
          <w:u w:val="single"/>
        </w:rPr>
        <w:t>Zygote</w:t>
      </w:r>
    </w:p>
    <w:p w14:paraId="4B10AA80" w14:textId="77777777" w:rsidR="00927B18" w:rsidRDefault="00927B18" w:rsidP="005D036A">
      <w:pPr>
        <w:pStyle w:val="NoSpacing"/>
        <w:sectPr w:rsidR="00927B18" w:rsidSect="00927B1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79FB9FC" w14:textId="6B9B9785" w:rsidR="006E3090" w:rsidRPr="009E0235" w:rsidRDefault="006E3090" w:rsidP="005D036A">
      <w:pPr>
        <w:pStyle w:val="NoSpacing"/>
      </w:pPr>
    </w:p>
    <w:p w14:paraId="1999BF9C" w14:textId="7C1DFEFD" w:rsidR="005D036A" w:rsidRDefault="005D036A" w:rsidP="005D036A">
      <w:pPr>
        <w:pStyle w:val="NoSpacing"/>
        <w:rPr>
          <w:b/>
        </w:rPr>
      </w:pPr>
      <w:r w:rsidRPr="005D036A">
        <w:rPr>
          <w:b/>
        </w:rPr>
        <w:t>Key People</w:t>
      </w:r>
    </w:p>
    <w:p w14:paraId="62167F35" w14:textId="77777777" w:rsidR="00927B18" w:rsidRDefault="00927B18" w:rsidP="005D036A">
      <w:pPr>
        <w:pStyle w:val="NoSpacing"/>
        <w:rPr>
          <w:b/>
        </w:rPr>
      </w:pPr>
    </w:p>
    <w:p w14:paraId="48289870" w14:textId="77777777" w:rsidR="00927B18" w:rsidRDefault="00927B18" w:rsidP="005D036A">
      <w:pPr>
        <w:pStyle w:val="NoSpacing"/>
        <w:sectPr w:rsidR="00927B18" w:rsidSect="00927B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1AEC4C" w14:textId="5969BA9A" w:rsidR="00927B18" w:rsidRPr="00927B18" w:rsidRDefault="00927B18" w:rsidP="005D036A">
      <w:pPr>
        <w:pStyle w:val="NoSpacing"/>
      </w:pPr>
      <w:r>
        <w:lastRenderedPageBreak/>
        <w:t>Mar</w:t>
      </w:r>
      <w:r w:rsidRPr="00927B18">
        <w:t>y Ainsworth</w:t>
      </w:r>
    </w:p>
    <w:p w14:paraId="67E7E37E" w14:textId="5008276F" w:rsidR="00927B18" w:rsidRPr="00927B18" w:rsidRDefault="00927B18" w:rsidP="005D036A">
      <w:pPr>
        <w:pStyle w:val="NoSpacing"/>
      </w:pPr>
      <w:r w:rsidRPr="00927B18">
        <w:t>Diana Baumrind</w:t>
      </w:r>
    </w:p>
    <w:p w14:paraId="53571D34" w14:textId="4C6DC4E2" w:rsidR="00927B18" w:rsidRPr="00927B18" w:rsidRDefault="00927B18" w:rsidP="005D036A">
      <w:pPr>
        <w:pStyle w:val="NoSpacing"/>
      </w:pPr>
      <w:r w:rsidRPr="00927B18">
        <w:t>Harry Harlow</w:t>
      </w:r>
    </w:p>
    <w:p w14:paraId="63DDBB78" w14:textId="3181365F" w:rsidR="00927B18" w:rsidRPr="00927B18" w:rsidRDefault="00927B18" w:rsidP="005D036A">
      <w:pPr>
        <w:pStyle w:val="NoSpacing"/>
      </w:pPr>
      <w:r w:rsidRPr="00927B18">
        <w:t>Konrad Lorenz</w:t>
      </w:r>
    </w:p>
    <w:p w14:paraId="2A26E739" w14:textId="051F6289" w:rsidR="00927B18" w:rsidRPr="00927B18" w:rsidRDefault="00927B18" w:rsidP="005D036A">
      <w:pPr>
        <w:pStyle w:val="NoSpacing"/>
      </w:pPr>
      <w:r w:rsidRPr="00927B18">
        <w:t>Sigmund Freud</w:t>
      </w:r>
    </w:p>
    <w:p w14:paraId="450FAAFC" w14:textId="6A955905" w:rsidR="00927B18" w:rsidRPr="00927B18" w:rsidRDefault="00927B18" w:rsidP="005D036A">
      <w:pPr>
        <w:pStyle w:val="NoSpacing"/>
      </w:pPr>
      <w:r w:rsidRPr="00927B18">
        <w:lastRenderedPageBreak/>
        <w:t>Erik Erikson</w:t>
      </w:r>
    </w:p>
    <w:p w14:paraId="2013E535" w14:textId="4D3A4F66" w:rsidR="00927B18" w:rsidRPr="00927B18" w:rsidRDefault="00927B18" w:rsidP="005D036A">
      <w:pPr>
        <w:pStyle w:val="NoSpacing"/>
      </w:pPr>
      <w:r w:rsidRPr="00927B18">
        <w:t>Jean Piaget</w:t>
      </w:r>
    </w:p>
    <w:p w14:paraId="7E84F1B9" w14:textId="44ECDD11" w:rsidR="00927B18" w:rsidRPr="00927B18" w:rsidRDefault="00927B18" w:rsidP="005D036A">
      <w:pPr>
        <w:pStyle w:val="NoSpacing"/>
      </w:pPr>
      <w:r w:rsidRPr="00927B18">
        <w:t>Lawrence Kohlberg</w:t>
      </w:r>
    </w:p>
    <w:p w14:paraId="5104EC5F" w14:textId="4DE9A5DF" w:rsidR="00927B18" w:rsidRPr="00927B18" w:rsidRDefault="00927B18" w:rsidP="005D036A">
      <w:pPr>
        <w:pStyle w:val="NoSpacing"/>
      </w:pPr>
      <w:r w:rsidRPr="00927B18">
        <w:t>Carol Gilligan</w:t>
      </w:r>
    </w:p>
    <w:p w14:paraId="606D5CB7" w14:textId="77777777" w:rsidR="00927B18" w:rsidRDefault="00927B18" w:rsidP="005D036A">
      <w:pPr>
        <w:pStyle w:val="NoSpacing"/>
        <w:rPr>
          <w:b/>
        </w:rPr>
        <w:sectPr w:rsidR="00927B18" w:rsidSect="00927B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78D4DE8" w14:textId="586CC924" w:rsidR="00927B18" w:rsidRPr="005D036A" w:rsidRDefault="00927B18" w:rsidP="005D036A">
      <w:pPr>
        <w:pStyle w:val="NoSpacing"/>
        <w:rPr>
          <w:b/>
        </w:rPr>
      </w:pPr>
    </w:p>
    <w:p w14:paraId="05893760" w14:textId="388A6573" w:rsidR="005D036A" w:rsidRDefault="005D036A" w:rsidP="005D036A">
      <w:pPr>
        <w:pStyle w:val="NoSpacing"/>
        <w:rPr>
          <w:b/>
        </w:rPr>
      </w:pPr>
      <w:r w:rsidRPr="005D036A">
        <w:rPr>
          <w:b/>
        </w:rPr>
        <w:t>Questions to Consider</w:t>
      </w:r>
    </w:p>
    <w:p w14:paraId="5F2181F7" w14:textId="77777777" w:rsidR="00C154BB" w:rsidRDefault="00C154BB" w:rsidP="005D036A">
      <w:pPr>
        <w:pStyle w:val="NoSpacing"/>
        <w:rPr>
          <w:b/>
        </w:rPr>
      </w:pPr>
    </w:p>
    <w:p w14:paraId="2383CBE1" w14:textId="6552B421" w:rsidR="00C154BB" w:rsidRDefault="00C154BB" w:rsidP="005D036A">
      <w:pPr>
        <w:pStyle w:val="NoSpacing"/>
      </w:pPr>
      <w:r>
        <w:lastRenderedPageBreak/>
        <w:t>See objectives in course textbook</w:t>
      </w:r>
    </w:p>
    <w:p w14:paraId="123146D7" w14:textId="7D80837F" w:rsidR="00C154BB" w:rsidRDefault="00C154BB" w:rsidP="00C154BB">
      <w:pPr>
        <w:pStyle w:val="NoSpacing"/>
        <w:numPr>
          <w:ilvl w:val="0"/>
          <w:numId w:val="3"/>
        </w:numPr>
      </w:pPr>
      <w:r>
        <w:t>Discuss the interaction of nature and nurture (including cultural variations) in the determination of behavior.</w:t>
      </w:r>
    </w:p>
    <w:p w14:paraId="0B52AB41" w14:textId="58033BDB" w:rsidR="00C154BB" w:rsidRDefault="00C154BB" w:rsidP="00C154BB">
      <w:pPr>
        <w:pStyle w:val="NoSpacing"/>
        <w:numPr>
          <w:ilvl w:val="0"/>
          <w:numId w:val="3"/>
        </w:numPr>
      </w:pPr>
      <w:r>
        <w:t>Describe how sex and gender influence socialization and other aspects of development.</w:t>
      </w:r>
    </w:p>
    <w:p w14:paraId="4641A9C1" w14:textId="4150F66C" w:rsidR="00C154BB" w:rsidRDefault="00C154BB" w:rsidP="00C154BB">
      <w:pPr>
        <w:pStyle w:val="NoSpacing"/>
        <w:numPr>
          <w:ilvl w:val="0"/>
          <w:numId w:val="3"/>
        </w:numPr>
      </w:pPr>
      <w:r>
        <w:t>Explain the process of conception and gestation, including the factors that influence successful fetal development (e.g. nutrition, illness, substance abuse).</w:t>
      </w:r>
    </w:p>
    <w:p w14:paraId="09A2B045" w14:textId="2FAA7D2A" w:rsidR="00C154BB" w:rsidRDefault="00C154BB" w:rsidP="00C154BB">
      <w:pPr>
        <w:pStyle w:val="NoSpacing"/>
        <w:numPr>
          <w:ilvl w:val="0"/>
          <w:numId w:val="3"/>
        </w:numPr>
      </w:pPr>
      <w:r>
        <w:t>Discuss maturation of motor skills.</w:t>
      </w:r>
    </w:p>
    <w:p w14:paraId="5AF62306" w14:textId="550E2753" w:rsidR="00C154BB" w:rsidRDefault="00C154BB" w:rsidP="00C154BB">
      <w:pPr>
        <w:pStyle w:val="NoSpacing"/>
        <w:numPr>
          <w:ilvl w:val="0"/>
          <w:numId w:val="3"/>
        </w:numPr>
      </w:pPr>
      <w:r>
        <w:t>Describe the influence of temperament and other social factors on attachment and appropriate socialization.</w:t>
      </w:r>
    </w:p>
    <w:p w14:paraId="1B07790A" w14:textId="126B4467" w:rsidR="00C154BB" w:rsidRDefault="00C154BB" w:rsidP="00C154BB">
      <w:pPr>
        <w:pStyle w:val="NoSpacing"/>
        <w:numPr>
          <w:ilvl w:val="0"/>
          <w:numId w:val="3"/>
        </w:numPr>
      </w:pPr>
      <w:r>
        <w:t>Explain how parenting styles influence development.</w:t>
      </w:r>
    </w:p>
    <w:p w14:paraId="08BB3EF7" w14:textId="062A71FF" w:rsidR="00C154BB" w:rsidRDefault="00C154BB" w:rsidP="00C154BB">
      <w:pPr>
        <w:pStyle w:val="NoSpacing"/>
        <w:numPr>
          <w:ilvl w:val="0"/>
          <w:numId w:val="3"/>
        </w:numPr>
      </w:pPr>
      <w:r>
        <w:t>Identify key contributes in development psychology.</w:t>
      </w:r>
    </w:p>
    <w:p w14:paraId="382BDF83" w14:textId="48743145" w:rsidR="00C154BB" w:rsidRDefault="00C154BB" w:rsidP="00C154BB">
      <w:pPr>
        <w:pStyle w:val="NoSpacing"/>
        <w:numPr>
          <w:ilvl w:val="0"/>
          <w:numId w:val="3"/>
        </w:numPr>
      </w:pPr>
      <w:r>
        <w:t>Discuss maturational challenges in adolescence including related family conflicts.</w:t>
      </w:r>
    </w:p>
    <w:p w14:paraId="2563E91A" w14:textId="22644FEF" w:rsidR="00C154BB" w:rsidRDefault="00C154BB" w:rsidP="00C154BB">
      <w:pPr>
        <w:pStyle w:val="NoSpacing"/>
        <w:numPr>
          <w:ilvl w:val="0"/>
          <w:numId w:val="3"/>
        </w:numPr>
      </w:pPr>
      <w:r>
        <w:t>Characterize the development of decisions related to intimacy as people mature.</w:t>
      </w:r>
    </w:p>
    <w:p w14:paraId="60F5A216" w14:textId="34C078F5" w:rsidR="00C154BB" w:rsidRDefault="00C154BB" w:rsidP="00C154BB">
      <w:pPr>
        <w:pStyle w:val="NoSpacing"/>
        <w:numPr>
          <w:ilvl w:val="0"/>
          <w:numId w:val="3"/>
        </w:numPr>
      </w:pPr>
      <w:r>
        <w:t>Predict the physical and cognitive changes that emerge as people age, including steps that can be taken to maximize function.</w:t>
      </w:r>
    </w:p>
    <w:p w14:paraId="0217D8F0" w14:textId="56ED1F40" w:rsidR="00C154BB" w:rsidRDefault="00C154BB" w:rsidP="00C154BB">
      <w:pPr>
        <w:pStyle w:val="NoSpacing"/>
        <w:numPr>
          <w:ilvl w:val="0"/>
          <w:numId w:val="3"/>
        </w:numPr>
      </w:pPr>
      <w:r>
        <w:t xml:space="preserve">Compare and contrast models of </w:t>
      </w:r>
      <w:bookmarkStart w:id="0" w:name="_GoBack"/>
      <w:bookmarkEnd w:id="0"/>
      <w:r>
        <w:t>moral development.</w:t>
      </w:r>
    </w:p>
    <w:p w14:paraId="0EC07439" w14:textId="24730986" w:rsidR="00C154BB" w:rsidRDefault="00C154BB" w:rsidP="00C154BB">
      <w:pPr>
        <w:pStyle w:val="NoSpacing"/>
        <w:numPr>
          <w:ilvl w:val="0"/>
          <w:numId w:val="3"/>
        </w:numPr>
      </w:pPr>
      <w:r>
        <w:t>Explain the maturation of cognitive abilities.</w:t>
      </w:r>
    </w:p>
    <w:p w14:paraId="083777FE" w14:textId="32E8B4F6" w:rsidR="00C154BB" w:rsidRPr="00C154BB" w:rsidRDefault="00C154BB" w:rsidP="00C154BB">
      <w:pPr>
        <w:pStyle w:val="NoSpacing"/>
        <w:numPr>
          <w:ilvl w:val="0"/>
          <w:numId w:val="3"/>
        </w:numPr>
      </w:pPr>
      <w:r>
        <w:t>Identify key contributors in developmental psychology.</w:t>
      </w:r>
    </w:p>
    <w:sectPr w:rsidR="00C154BB" w:rsidRPr="00C154BB" w:rsidSect="00927B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E9D06" w14:textId="77777777" w:rsidR="00972806" w:rsidRDefault="00972806" w:rsidP="005D036A">
      <w:pPr>
        <w:spacing w:after="0" w:line="240" w:lineRule="auto"/>
      </w:pPr>
      <w:r>
        <w:separator/>
      </w:r>
    </w:p>
  </w:endnote>
  <w:endnote w:type="continuationSeparator" w:id="0">
    <w:p w14:paraId="7B6B50F1" w14:textId="77777777" w:rsidR="00972806" w:rsidRDefault="00972806" w:rsidP="005D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202BB" w14:textId="77777777" w:rsidR="00972806" w:rsidRDefault="00972806" w:rsidP="005D036A">
      <w:pPr>
        <w:spacing w:after="0" w:line="240" w:lineRule="auto"/>
      </w:pPr>
      <w:r>
        <w:separator/>
      </w:r>
    </w:p>
  </w:footnote>
  <w:footnote w:type="continuationSeparator" w:id="0">
    <w:p w14:paraId="077A70DE" w14:textId="77777777" w:rsidR="00972806" w:rsidRDefault="00972806" w:rsidP="005D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0E84C" w14:textId="4DAB03B7" w:rsidR="005D036A" w:rsidRDefault="005D036A">
    <w:pPr>
      <w:pStyle w:val="Header"/>
    </w:pPr>
    <w:r>
      <w:t>AP Psychology</w:t>
    </w:r>
    <w:r>
      <w:tab/>
    </w:r>
    <w:r>
      <w:tab/>
      <w:t>Name: ____________________</w:t>
    </w:r>
  </w:p>
  <w:p w14:paraId="34BA74C6" w14:textId="77AA8CB2" w:rsidR="005D036A" w:rsidRDefault="005D036A">
    <w:pPr>
      <w:pStyle w:val="Header"/>
    </w:pPr>
    <w:r>
      <w:t>Ms. Giola</w:t>
    </w:r>
    <w:r>
      <w:tab/>
    </w:r>
    <w:r>
      <w:tab/>
      <w:t>Date: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A1A78"/>
    <w:multiLevelType w:val="hybridMultilevel"/>
    <w:tmpl w:val="2C365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400DA"/>
    <w:multiLevelType w:val="hybridMultilevel"/>
    <w:tmpl w:val="A0EAD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90DD2"/>
    <w:multiLevelType w:val="hybridMultilevel"/>
    <w:tmpl w:val="DFCC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51"/>
    <w:rsid w:val="004D7F51"/>
    <w:rsid w:val="005D036A"/>
    <w:rsid w:val="006E3090"/>
    <w:rsid w:val="00927B18"/>
    <w:rsid w:val="00972806"/>
    <w:rsid w:val="009E0235"/>
    <w:rsid w:val="00C1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B96BE"/>
  <w15:docId w15:val="{1186F085-F6D7-4A52-996A-E5209363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36A"/>
  </w:style>
  <w:style w:type="paragraph" w:styleId="Footer">
    <w:name w:val="footer"/>
    <w:basedOn w:val="Normal"/>
    <w:link w:val="FooterChar"/>
    <w:uiPriority w:val="99"/>
    <w:unhideWhenUsed/>
    <w:rsid w:val="005D0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36A"/>
  </w:style>
  <w:style w:type="paragraph" w:styleId="NoSpacing">
    <w:name w:val="No Spacing"/>
    <w:uiPriority w:val="1"/>
    <w:qFormat/>
    <w:rsid w:val="005D03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Stephanie Giola</cp:lastModifiedBy>
  <cp:revision>5</cp:revision>
  <dcterms:created xsi:type="dcterms:W3CDTF">2012-08-07T16:44:00Z</dcterms:created>
  <dcterms:modified xsi:type="dcterms:W3CDTF">2014-04-11T00:18:00Z</dcterms:modified>
</cp:coreProperties>
</file>